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6D5" w:rsidRDefault="008756D5" w:rsidP="00DE3616">
      <w:pPr>
        <w:spacing w:after="0"/>
        <w:rPr>
          <w:rFonts w:cs="Calibri"/>
          <w:b/>
          <w:sz w:val="96"/>
          <w:szCs w:val="96"/>
        </w:rPr>
      </w:pPr>
      <w:r w:rsidRPr="00DE3616">
        <w:rPr>
          <w:rFonts w:cs="Calibri"/>
          <w:b/>
          <w:bCs/>
          <w:sz w:val="96"/>
          <w:szCs w:val="96"/>
        </w:rPr>
        <w:t>Deutéronome 4.39</w:t>
      </w:r>
      <w:r w:rsidRPr="00DE3616">
        <w:rPr>
          <w:rFonts w:cs="Calibri"/>
          <w:b/>
          <w:sz w:val="96"/>
          <w:szCs w:val="96"/>
        </w:rPr>
        <w:t xml:space="preserve"> </w:t>
      </w:r>
    </w:p>
    <w:p w:rsidR="008756D5" w:rsidRPr="00DE3616" w:rsidRDefault="008756D5" w:rsidP="00DE3616">
      <w:pPr>
        <w:spacing w:after="0"/>
        <w:rPr>
          <w:rFonts w:cs="Calibri"/>
          <w:b/>
          <w:sz w:val="96"/>
          <w:szCs w:val="96"/>
        </w:rPr>
      </w:pPr>
    </w:p>
    <w:p w:rsidR="008756D5" w:rsidRPr="00DE3616" w:rsidRDefault="008756D5" w:rsidP="00DE3616">
      <w:pPr>
        <w:spacing w:after="0"/>
        <w:rPr>
          <w:rFonts w:cs="Calibri"/>
          <w:b/>
          <w:sz w:val="96"/>
          <w:szCs w:val="96"/>
        </w:rPr>
      </w:pPr>
      <w:r w:rsidRPr="00DE3616">
        <w:rPr>
          <w:rFonts w:cs="Calibri"/>
          <w:b/>
          <w:sz w:val="96"/>
          <w:szCs w:val="96"/>
        </w:rPr>
        <w:t>Sache donc en ce jour, et retiens dans ton cœur que l'Éternel est Dieu, en haut dans le ciel et en bas sur la terre, et qu'il n'y en a point d'autre.</w:t>
      </w:r>
    </w:p>
    <w:p w:rsidR="008756D5" w:rsidRPr="00DE3616" w:rsidRDefault="008756D5" w:rsidP="00DE3616">
      <w:pPr>
        <w:spacing w:after="0"/>
        <w:rPr>
          <w:rFonts w:cs="Calibri"/>
          <w:b/>
          <w:sz w:val="96"/>
          <w:szCs w:val="96"/>
        </w:rPr>
      </w:pPr>
    </w:p>
    <w:p w:rsidR="008756D5" w:rsidRPr="00DE3616" w:rsidRDefault="008756D5" w:rsidP="00DE3616">
      <w:pPr>
        <w:spacing w:after="0"/>
        <w:rPr>
          <w:rFonts w:cs="Calibri"/>
          <w:b/>
          <w:color w:val="FF0000"/>
          <w:sz w:val="96"/>
          <w:szCs w:val="96"/>
        </w:rPr>
      </w:pPr>
      <w:r w:rsidRPr="00DE3616">
        <w:rPr>
          <w:rFonts w:cs="Calibri"/>
          <w:b/>
          <w:sz w:val="96"/>
          <w:szCs w:val="96"/>
        </w:rPr>
        <w:lastRenderedPageBreak/>
        <w:t xml:space="preserve">Romains 8 v.38 et 39 </w:t>
      </w:r>
    </w:p>
    <w:p w:rsidR="008756D5" w:rsidRPr="00DE3616" w:rsidRDefault="008756D5" w:rsidP="00DE3616">
      <w:pPr>
        <w:rPr>
          <w:rFonts w:cs="Calibri"/>
          <w:b/>
          <w:sz w:val="90"/>
          <w:szCs w:val="90"/>
        </w:rPr>
      </w:pPr>
      <w:r w:rsidRPr="00DE3616">
        <w:rPr>
          <w:rFonts w:cs="Calibri"/>
          <w:b/>
          <w:sz w:val="90"/>
          <w:szCs w:val="90"/>
        </w:rPr>
        <w:t>Car j'ai l'assurance que ni la mort ni la vie…, ni les choses présentes ni les choses à venir, … ni la hauteur, ni la profondeur, ni aucune autre créature, rien ne pourra nous séparer de l'amour de Dieu manifesté en Jésus Christ notre Seigneur.</w:t>
      </w:r>
    </w:p>
    <w:p w:rsidR="008756D5" w:rsidRPr="00DE3616" w:rsidRDefault="008756D5" w:rsidP="00DE3616">
      <w:pPr>
        <w:spacing w:after="0" w:line="240" w:lineRule="auto"/>
        <w:rPr>
          <w:rFonts w:cs="Calibri"/>
          <w:b/>
          <w:color w:val="000000"/>
          <w:sz w:val="96"/>
          <w:szCs w:val="96"/>
          <w:lang w:eastAsia="fr-FR"/>
        </w:rPr>
      </w:pPr>
      <w:r w:rsidRPr="00DE3616">
        <w:rPr>
          <w:rFonts w:cs="Calibri"/>
          <w:b/>
          <w:color w:val="000000"/>
          <w:sz w:val="96"/>
          <w:szCs w:val="96"/>
          <w:lang w:eastAsia="fr-FR"/>
        </w:rPr>
        <w:lastRenderedPageBreak/>
        <w:t>1 Timothée 1 : 15-16</w:t>
      </w:r>
    </w:p>
    <w:p w:rsidR="008756D5" w:rsidRPr="00DE3616" w:rsidRDefault="008756D5" w:rsidP="00DE3616">
      <w:pPr>
        <w:spacing w:after="0" w:line="240" w:lineRule="auto"/>
        <w:rPr>
          <w:rFonts w:cs="Calibri"/>
          <w:b/>
          <w:color w:val="000000"/>
          <w:sz w:val="96"/>
          <w:szCs w:val="96"/>
          <w:lang w:eastAsia="fr-FR"/>
        </w:rPr>
      </w:pPr>
      <w:r w:rsidRPr="00DE3616">
        <w:rPr>
          <w:rFonts w:cs="Calibri"/>
          <w:b/>
          <w:sz w:val="96"/>
          <w:szCs w:val="96"/>
        </w:rPr>
        <w:t>C'est une parole certaine que Jésus Christ est venu dans le monde pour sauver les pécheurs, dont je suis le premier. Mais j'ai obtenu miséricorde, afin que je serve d'exemple à ceux qui croiraient en lui pour la vie éternelle.</w:t>
      </w:r>
    </w:p>
    <w:p w:rsidR="008756D5" w:rsidRDefault="008756D5" w:rsidP="00DE3616">
      <w:pPr>
        <w:spacing w:after="0"/>
        <w:rPr>
          <w:rFonts w:cs="Calibri"/>
          <w:b/>
          <w:color w:val="000000"/>
          <w:sz w:val="96"/>
          <w:szCs w:val="96"/>
        </w:rPr>
      </w:pPr>
    </w:p>
    <w:p w:rsidR="008756D5" w:rsidRPr="00DE3616" w:rsidRDefault="008756D5" w:rsidP="00DE3616">
      <w:pPr>
        <w:spacing w:after="0"/>
        <w:rPr>
          <w:rFonts w:cs="Calibri"/>
          <w:b/>
          <w:color w:val="FF0000"/>
          <w:sz w:val="110"/>
          <w:szCs w:val="110"/>
        </w:rPr>
      </w:pPr>
      <w:r w:rsidRPr="00DE3616">
        <w:rPr>
          <w:rFonts w:cs="Calibri"/>
          <w:b/>
          <w:color w:val="000000"/>
          <w:sz w:val="110"/>
          <w:szCs w:val="110"/>
        </w:rPr>
        <w:lastRenderedPageBreak/>
        <w:t>Psaume 46 :2</w:t>
      </w:r>
    </w:p>
    <w:p w:rsidR="008756D5" w:rsidRPr="00DE3616" w:rsidRDefault="008756D5" w:rsidP="00DE3616">
      <w:pPr>
        <w:spacing w:after="0"/>
        <w:rPr>
          <w:b/>
          <w:sz w:val="110"/>
          <w:szCs w:val="110"/>
        </w:rPr>
      </w:pPr>
      <w:r w:rsidRPr="00DE3616">
        <w:rPr>
          <w:b/>
          <w:sz w:val="110"/>
          <w:szCs w:val="110"/>
        </w:rPr>
        <w:t>Dieu est po</w:t>
      </w:r>
      <w:r>
        <w:rPr>
          <w:b/>
          <w:sz w:val="110"/>
          <w:szCs w:val="110"/>
        </w:rPr>
        <w:t>ur nous un refuge et un appui, u</w:t>
      </w:r>
      <w:r w:rsidRPr="00DE3616">
        <w:rPr>
          <w:b/>
          <w:sz w:val="110"/>
          <w:szCs w:val="110"/>
        </w:rPr>
        <w:t>n secours qui ne manque jamais dans la détresse.</w:t>
      </w:r>
    </w:p>
    <w:p w:rsidR="008756D5" w:rsidRPr="00DE3616" w:rsidRDefault="008756D5" w:rsidP="00DE3616">
      <w:pPr>
        <w:spacing w:after="0"/>
        <w:rPr>
          <w:b/>
          <w:sz w:val="96"/>
          <w:szCs w:val="96"/>
        </w:rPr>
      </w:pPr>
    </w:p>
    <w:p w:rsidR="008756D5" w:rsidRDefault="008756D5" w:rsidP="00DE3616">
      <w:pPr>
        <w:spacing w:after="0"/>
        <w:rPr>
          <w:rFonts w:cs="Calibri"/>
          <w:b/>
          <w:color w:val="000000"/>
          <w:sz w:val="96"/>
          <w:szCs w:val="96"/>
          <w:lang w:eastAsia="fr-FR"/>
        </w:rPr>
      </w:pPr>
    </w:p>
    <w:p w:rsidR="008756D5" w:rsidRDefault="008756D5" w:rsidP="00DE3616">
      <w:pPr>
        <w:spacing w:after="0"/>
        <w:rPr>
          <w:rFonts w:cs="Calibri"/>
          <w:b/>
          <w:color w:val="000000"/>
          <w:sz w:val="96"/>
          <w:szCs w:val="96"/>
          <w:lang w:eastAsia="fr-FR"/>
        </w:rPr>
      </w:pPr>
    </w:p>
    <w:p w:rsidR="008756D5" w:rsidRPr="00DE3616" w:rsidRDefault="008756D5" w:rsidP="00DE3616">
      <w:pPr>
        <w:spacing w:after="0"/>
        <w:rPr>
          <w:rFonts w:cs="Calibri"/>
          <w:b/>
          <w:color w:val="000000"/>
          <w:sz w:val="96"/>
          <w:szCs w:val="96"/>
          <w:lang w:eastAsia="fr-FR"/>
        </w:rPr>
      </w:pPr>
      <w:r w:rsidRPr="00DE3616">
        <w:rPr>
          <w:rFonts w:cs="Calibri"/>
          <w:b/>
          <w:color w:val="000000"/>
          <w:sz w:val="96"/>
          <w:szCs w:val="96"/>
          <w:lang w:eastAsia="fr-FR"/>
        </w:rPr>
        <w:lastRenderedPageBreak/>
        <w:t xml:space="preserve">Psaume 139 : 1 à 3 </w:t>
      </w:r>
    </w:p>
    <w:p w:rsidR="008756D5" w:rsidRPr="00DE3616" w:rsidRDefault="008756D5" w:rsidP="00DE3616">
      <w:pPr>
        <w:spacing w:after="0"/>
        <w:rPr>
          <w:rFonts w:cs="Calibri"/>
          <w:b/>
          <w:sz w:val="96"/>
          <w:szCs w:val="96"/>
        </w:rPr>
      </w:pPr>
      <w:r w:rsidRPr="00DE3616">
        <w:rPr>
          <w:rFonts w:cs="Calibri"/>
          <w:b/>
          <w:sz w:val="96"/>
          <w:szCs w:val="96"/>
        </w:rPr>
        <w:t>Éternel! Tu me sondes et tu me connais, tu sais quand je m'assieds et quand je me lève, tu pénètres de loin ma pensée ; tu sais quand je marche et quand je me couche, et tu pénètres toutes mes voies.</w:t>
      </w:r>
    </w:p>
    <w:p w:rsidR="008756D5" w:rsidRPr="00DE3616" w:rsidRDefault="008756D5" w:rsidP="00DE3616">
      <w:pPr>
        <w:spacing w:after="0"/>
        <w:rPr>
          <w:rFonts w:cs="Calibri"/>
          <w:b/>
          <w:color w:val="000000"/>
          <w:sz w:val="96"/>
          <w:szCs w:val="96"/>
          <w:lang w:eastAsia="fr-FR"/>
        </w:rPr>
      </w:pPr>
      <w:r w:rsidRPr="00DE3616">
        <w:rPr>
          <w:rFonts w:cs="Calibri"/>
          <w:b/>
          <w:color w:val="000000"/>
          <w:sz w:val="96"/>
          <w:szCs w:val="96"/>
          <w:lang w:eastAsia="fr-FR"/>
        </w:rPr>
        <w:lastRenderedPageBreak/>
        <w:t>Hébreux 8 : 12</w:t>
      </w:r>
    </w:p>
    <w:p w:rsidR="008756D5" w:rsidRPr="00DE3616" w:rsidRDefault="008756D5" w:rsidP="00DE3616">
      <w:pPr>
        <w:spacing w:after="0"/>
        <w:rPr>
          <w:rFonts w:cs="Calibri"/>
          <w:b/>
          <w:sz w:val="110"/>
          <w:szCs w:val="110"/>
        </w:rPr>
      </w:pPr>
      <w:r w:rsidRPr="00DE3616">
        <w:rPr>
          <w:rFonts w:cs="Calibri"/>
          <w:b/>
          <w:sz w:val="110"/>
          <w:szCs w:val="110"/>
        </w:rPr>
        <w:t>Parce que je pardonnerai leurs iniquités, et que je ne me souviendrai plus de leurs péchés.</w:t>
      </w:r>
    </w:p>
    <w:p w:rsidR="008756D5" w:rsidRDefault="008756D5" w:rsidP="00DE3616">
      <w:pPr>
        <w:spacing w:after="0"/>
        <w:rPr>
          <w:rFonts w:cs="Calibri"/>
          <w:b/>
          <w:bCs/>
          <w:sz w:val="96"/>
          <w:szCs w:val="96"/>
        </w:rPr>
      </w:pPr>
    </w:p>
    <w:p w:rsidR="008756D5" w:rsidRDefault="008756D5" w:rsidP="00DE3616">
      <w:pPr>
        <w:spacing w:after="0"/>
        <w:rPr>
          <w:rFonts w:cs="Calibri"/>
          <w:b/>
          <w:bCs/>
          <w:sz w:val="96"/>
          <w:szCs w:val="96"/>
        </w:rPr>
      </w:pPr>
    </w:p>
    <w:p w:rsidR="008756D5" w:rsidRDefault="008756D5" w:rsidP="00DE3616">
      <w:pPr>
        <w:spacing w:after="0"/>
        <w:rPr>
          <w:rFonts w:cs="Calibri"/>
          <w:b/>
          <w:bCs/>
          <w:sz w:val="96"/>
          <w:szCs w:val="96"/>
        </w:rPr>
      </w:pPr>
    </w:p>
    <w:p w:rsidR="008756D5" w:rsidRPr="00DE3616" w:rsidRDefault="008756D5" w:rsidP="00DE3616">
      <w:pPr>
        <w:spacing w:after="0"/>
        <w:rPr>
          <w:rFonts w:cs="Calibri"/>
          <w:b/>
          <w:color w:val="FF0000"/>
          <w:sz w:val="110"/>
          <w:szCs w:val="110"/>
        </w:rPr>
      </w:pPr>
      <w:r w:rsidRPr="00DE3616">
        <w:rPr>
          <w:rFonts w:cs="Calibri"/>
          <w:b/>
          <w:bCs/>
          <w:sz w:val="110"/>
          <w:szCs w:val="110"/>
        </w:rPr>
        <w:lastRenderedPageBreak/>
        <w:t>Hébreux 9.27</w:t>
      </w:r>
    </w:p>
    <w:p w:rsidR="008756D5" w:rsidRPr="00DE3616" w:rsidRDefault="008756D5" w:rsidP="00DE3616">
      <w:pPr>
        <w:rPr>
          <w:rFonts w:cs="Calibri"/>
          <w:b/>
          <w:bCs/>
          <w:sz w:val="110"/>
          <w:szCs w:val="110"/>
        </w:rPr>
      </w:pPr>
      <w:r w:rsidRPr="00DE3616">
        <w:rPr>
          <w:rFonts w:cs="Calibri"/>
          <w:b/>
          <w:sz w:val="110"/>
          <w:szCs w:val="110"/>
        </w:rPr>
        <w:t>Il est réservé aux hommes de mourir une seule fois, après quoi vient le jugement.</w:t>
      </w:r>
    </w:p>
    <w:p w:rsidR="008756D5" w:rsidRPr="00DE3616" w:rsidRDefault="008756D5">
      <w:pPr>
        <w:rPr>
          <w:b/>
        </w:rPr>
      </w:pPr>
    </w:p>
    <w:sectPr w:rsidR="008756D5" w:rsidRPr="00DE3616" w:rsidSect="00DE361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3616"/>
    <w:rsid w:val="000B5C5B"/>
    <w:rsid w:val="00146094"/>
    <w:rsid w:val="001A1074"/>
    <w:rsid w:val="0031497A"/>
    <w:rsid w:val="003876E2"/>
    <w:rsid w:val="004C3649"/>
    <w:rsid w:val="006335D9"/>
    <w:rsid w:val="007D797C"/>
    <w:rsid w:val="008756D5"/>
    <w:rsid w:val="008F0E4D"/>
    <w:rsid w:val="00CF526E"/>
    <w:rsid w:val="00DE3616"/>
    <w:rsid w:val="00DF4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616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84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Deutéronome 4</dc:title>
  <dc:creator>Corinne RUHLAND</dc:creator>
  <cp:lastModifiedBy>Corinne RUHLAND</cp:lastModifiedBy>
  <cp:revision>2</cp:revision>
  <dcterms:created xsi:type="dcterms:W3CDTF">2011-07-16T17:09:00Z</dcterms:created>
  <dcterms:modified xsi:type="dcterms:W3CDTF">2011-07-16T17:09:00Z</dcterms:modified>
</cp:coreProperties>
</file>